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60" w:rsidRPr="0062347B" w:rsidRDefault="0062347B">
      <w:pPr>
        <w:rPr>
          <w:rFonts w:ascii="Times New Roman" w:hAnsi="Times New Roman" w:cs="Times New Roman"/>
          <w:b/>
          <w:sz w:val="24"/>
          <w:szCs w:val="24"/>
        </w:rPr>
      </w:pPr>
      <w:r w:rsidRPr="0062347B">
        <w:rPr>
          <w:rFonts w:ascii="Times New Roman" w:hAnsi="Times New Roman" w:cs="Times New Roman"/>
          <w:b/>
          <w:sz w:val="24"/>
          <w:szCs w:val="24"/>
        </w:rPr>
        <w:t>Я – композитор! Настасья Хрущева</w:t>
      </w:r>
    </w:p>
    <w:p w:rsidR="0062347B" w:rsidRPr="0062347B" w:rsidRDefault="006234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концерта</w:t>
      </w:r>
    </w:p>
    <w:p w:rsidR="0062347B" w:rsidRPr="0062347B" w:rsidRDefault="0062347B" w:rsidP="0062347B">
      <w:pPr>
        <w:pStyle w:val="a3"/>
        <w:shd w:val="clear" w:color="auto" w:fill="FFFFFF"/>
        <w:spacing w:before="0" w:beforeAutospacing="0" w:after="375" w:afterAutospacing="0"/>
        <w:rPr>
          <w:color w:val="3D3D3D"/>
        </w:rPr>
      </w:pPr>
      <w:r w:rsidRPr="0062347B">
        <w:rPr>
          <w:rStyle w:val="a4"/>
          <w:color w:val="3D3D3D"/>
        </w:rPr>
        <w:t>I отделение</w:t>
      </w:r>
      <w:r w:rsidRPr="0062347B">
        <w:rPr>
          <w:color w:val="3D3D3D"/>
        </w:rPr>
        <w:br/>
      </w:r>
      <w:r w:rsidRPr="0062347B">
        <w:rPr>
          <w:rStyle w:val="a4"/>
          <w:color w:val="3D3D3D"/>
        </w:rPr>
        <w:t>«Вспомненные мотивы»:</w:t>
      </w:r>
      <w:r w:rsidRPr="0062347B">
        <w:rPr>
          <w:color w:val="3D3D3D"/>
        </w:rPr>
        <w:br/>
        <w:t>- фрагменты из фортепианного цикла «Детский альбом» Петра Чайковского</w:t>
      </w:r>
      <w:r w:rsidRPr="0062347B">
        <w:rPr>
          <w:color w:val="3D3D3D"/>
        </w:rPr>
        <w:br/>
        <w:t xml:space="preserve">- фрагменты из фортепианного цикла «Забытые мотивы» Николая </w:t>
      </w:r>
      <w:proofErr w:type="spellStart"/>
      <w:r w:rsidRPr="0062347B">
        <w:rPr>
          <w:color w:val="3D3D3D"/>
        </w:rPr>
        <w:t>Метнера</w:t>
      </w:r>
      <w:proofErr w:type="spellEnd"/>
      <w:r w:rsidRPr="0062347B">
        <w:rPr>
          <w:color w:val="3D3D3D"/>
        </w:rPr>
        <w:br/>
        <w:t>- фрагменты из сентиментальной музыки для фортепиано «Вертер» Юрия Красавина</w:t>
      </w:r>
      <w:r w:rsidRPr="0062347B">
        <w:rPr>
          <w:color w:val="3D3D3D"/>
        </w:rPr>
        <w:br/>
      </w:r>
      <w:r w:rsidRPr="0062347B">
        <w:rPr>
          <w:rStyle w:val="a4"/>
          <w:color w:val="3D3D3D"/>
        </w:rPr>
        <w:t>Настасья Хрущёва </w:t>
      </w:r>
      <w:r w:rsidRPr="0062347B">
        <w:rPr>
          <w:color w:val="3D3D3D"/>
        </w:rPr>
        <w:t>«Русские тупики» (2018)</w:t>
      </w:r>
      <w:r w:rsidRPr="0062347B">
        <w:rPr>
          <w:color w:val="3D3D3D"/>
        </w:rPr>
        <w:br/>
      </w:r>
      <w:r w:rsidRPr="0062347B">
        <w:rPr>
          <w:rStyle w:val="a4"/>
          <w:color w:val="3D3D3D"/>
        </w:rPr>
        <w:t>II отделение</w:t>
      </w:r>
      <w:r w:rsidRPr="0062347B">
        <w:rPr>
          <w:color w:val="3D3D3D"/>
        </w:rPr>
        <w:br/>
      </w:r>
      <w:r w:rsidRPr="0062347B">
        <w:rPr>
          <w:rStyle w:val="a4"/>
          <w:color w:val="3D3D3D"/>
        </w:rPr>
        <w:t>Настасья Хрущёва </w:t>
      </w:r>
      <w:r w:rsidRPr="0062347B">
        <w:rPr>
          <w:color w:val="3D3D3D"/>
        </w:rPr>
        <w:t>«Книга печали и радости»</w:t>
      </w:r>
      <w:r w:rsidRPr="0062347B">
        <w:rPr>
          <w:color w:val="3D3D3D"/>
        </w:rPr>
        <w:br/>
        <w:t>для струнного оркестра и фортепиано (2018)</w:t>
      </w:r>
      <w:r w:rsidRPr="0062347B">
        <w:rPr>
          <w:color w:val="3D3D3D"/>
        </w:rPr>
        <w:br/>
      </w:r>
      <w:r w:rsidRPr="0062347B">
        <w:rPr>
          <w:rStyle w:val="a4"/>
          <w:color w:val="3D3D3D"/>
        </w:rPr>
        <w:t>Вивальди </w:t>
      </w:r>
      <w:r w:rsidRPr="0062347B">
        <w:rPr>
          <w:color w:val="3D3D3D"/>
        </w:rPr>
        <w:t xml:space="preserve">Концерт для струнных и </w:t>
      </w:r>
      <w:proofErr w:type="spellStart"/>
      <w:r w:rsidRPr="0062347B">
        <w:rPr>
          <w:color w:val="3D3D3D"/>
        </w:rPr>
        <w:t>бассо</w:t>
      </w:r>
      <w:proofErr w:type="spellEnd"/>
      <w:r w:rsidRPr="0062347B">
        <w:rPr>
          <w:color w:val="3D3D3D"/>
        </w:rPr>
        <w:t xml:space="preserve"> </w:t>
      </w:r>
      <w:proofErr w:type="spellStart"/>
      <w:r w:rsidRPr="0062347B">
        <w:rPr>
          <w:color w:val="3D3D3D"/>
        </w:rPr>
        <w:t>континуо</w:t>
      </w:r>
      <w:proofErr w:type="spellEnd"/>
      <w:r w:rsidRPr="0062347B">
        <w:rPr>
          <w:color w:val="3D3D3D"/>
        </w:rPr>
        <w:t xml:space="preserve"> соль минор RV 157</w:t>
      </w:r>
    </w:p>
    <w:p w:rsidR="0062347B" w:rsidRDefault="0062347B" w:rsidP="0062347B">
      <w:pPr>
        <w:pStyle w:val="a3"/>
        <w:shd w:val="clear" w:color="auto" w:fill="FFFFFF"/>
        <w:spacing w:before="0" w:beforeAutospacing="0" w:after="0" w:afterAutospacing="0"/>
        <w:rPr>
          <w:color w:val="3D3D3D"/>
        </w:rPr>
      </w:pPr>
      <w:r w:rsidRPr="0062347B">
        <w:rPr>
          <w:color w:val="3D3D3D"/>
        </w:rPr>
        <w:t>Исполнители:</w:t>
      </w:r>
    </w:p>
    <w:p w:rsidR="0062347B" w:rsidRPr="0062347B" w:rsidRDefault="0062347B" w:rsidP="0062347B">
      <w:pPr>
        <w:pStyle w:val="a3"/>
        <w:shd w:val="clear" w:color="auto" w:fill="FFFFFF"/>
        <w:spacing w:before="0" w:beforeAutospacing="0" w:after="0" w:afterAutospacing="0"/>
        <w:rPr>
          <w:color w:val="3D3D3D"/>
        </w:rPr>
      </w:pPr>
      <w:r w:rsidRPr="0062347B">
        <w:rPr>
          <w:rStyle w:val="a5"/>
          <w:color w:val="3D3D3D"/>
        </w:rPr>
        <w:t>Настасья Хрущёва, фортепиано</w:t>
      </w:r>
    </w:p>
    <w:p w:rsidR="0062347B" w:rsidRPr="0062347B" w:rsidRDefault="0062347B" w:rsidP="0062347B">
      <w:pPr>
        <w:pStyle w:val="a3"/>
        <w:shd w:val="clear" w:color="auto" w:fill="FFFFFF"/>
        <w:spacing w:before="0" w:beforeAutospacing="0" w:after="0" w:afterAutospacing="0"/>
        <w:rPr>
          <w:color w:val="3D3D3D"/>
        </w:rPr>
      </w:pPr>
      <w:proofErr w:type="spellStart"/>
      <w:r w:rsidRPr="0062347B">
        <w:rPr>
          <w:rStyle w:val="a5"/>
          <w:color w:val="3D3D3D"/>
        </w:rPr>
        <w:t>OpensoundOrchestra</w:t>
      </w:r>
      <w:proofErr w:type="spellEnd"/>
      <w:r w:rsidRPr="0062347B">
        <w:rPr>
          <w:color w:val="3D3D3D"/>
        </w:rPr>
        <w:br/>
      </w:r>
      <w:r w:rsidRPr="0062347B">
        <w:rPr>
          <w:rStyle w:val="a5"/>
          <w:color w:val="3D3D3D"/>
        </w:rPr>
        <w:t>Дирижер – Станислав Малышев</w:t>
      </w:r>
      <w:r w:rsidRPr="0062347B">
        <w:rPr>
          <w:i/>
          <w:iCs/>
          <w:color w:val="3D3D3D"/>
        </w:rPr>
        <w:br/>
      </w:r>
    </w:p>
    <w:p w:rsidR="0062347B" w:rsidRPr="0062347B" w:rsidRDefault="006234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2347B" w:rsidRPr="0062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7B"/>
    <w:rsid w:val="0062347B"/>
    <w:rsid w:val="0064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59C5"/>
  <w15:chartTrackingRefBased/>
  <w15:docId w15:val="{A69973FB-19A9-4A30-B9F4-564B0B26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47B"/>
    <w:rPr>
      <w:b/>
      <w:bCs/>
    </w:rPr>
  </w:style>
  <w:style w:type="character" w:styleId="a5">
    <w:name w:val="Emphasis"/>
    <w:basedOn w:val="a0"/>
    <w:uiPriority w:val="20"/>
    <w:qFormat/>
    <w:rsid w:val="006234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2020-11-02T19:21:00Z</dcterms:created>
  <dcterms:modified xsi:type="dcterms:W3CDTF">2020-11-02T19:23:00Z</dcterms:modified>
</cp:coreProperties>
</file>